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E4" w:rsidRDefault="00C124E4" w:rsidP="00C124E4">
      <w:pPr>
        <w:spacing w:before="100" w:beforeAutospacing="1" w:after="100" w:afterAutospacing="1" w:line="360" w:lineRule="auto"/>
        <w:jc w:val="center"/>
        <w:rPr>
          <w:rFonts w:ascii="Times New Roman" w:eastAsia="Times New Roman" w:hAnsi="Times New Roman" w:cs="B Zar"/>
          <w:sz w:val="24"/>
          <w:szCs w:val="24"/>
          <w:rtl/>
        </w:rPr>
      </w:pPr>
      <w:r>
        <w:rPr>
          <w:rFonts w:ascii="Times New Roman" w:eastAsia="Times New Roman" w:hAnsi="Times New Roman" w:cs="B Zar" w:hint="cs"/>
          <w:sz w:val="24"/>
          <w:szCs w:val="24"/>
          <w:rtl/>
        </w:rPr>
        <w:t>باسمه تعالی</w:t>
      </w:r>
    </w:p>
    <w:p w:rsidR="00C124E4" w:rsidRPr="00FC0B84" w:rsidRDefault="00C124E4" w:rsidP="00C124E4">
      <w:pPr>
        <w:spacing w:before="100" w:beforeAutospacing="1" w:after="100" w:afterAutospacing="1" w:line="240" w:lineRule="auto"/>
        <w:rPr>
          <w:rFonts w:ascii="Times New Roman" w:eastAsia="Times New Roman" w:hAnsi="Times New Roman" w:cs="B Zar"/>
          <w:b/>
          <w:bCs/>
          <w:sz w:val="24"/>
          <w:szCs w:val="24"/>
          <w:rtl/>
        </w:rPr>
      </w:pPr>
      <w:r w:rsidRPr="00500DB7">
        <w:rPr>
          <w:rFonts w:ascii="Times New Roman" w:eastAsia="Times New Roman" w:hAnsi="Times New Roman" w:cs="B Zar"/>
          <w:b/>
          <w:bCs/>
          <w:sz w:val="24"/>
          <w:szCs w:val="24"/>
          <w:rtl/>
        </w:rPr>
        <w:t xml:space="preserve">اطلاعیه‌ ثبت نام پذیرفته شدگان ‌ نهایی‌ آزمون دوره‌های‌ </w:t>
      </w:r>
      <w:r>
        <w:rPr>
          <w:rFonts w:ascii="Times New Roman" w:eastAsia="Times New Roman" w:hAnsi="Times New Roman" w:cs="B Zar" w:hint="cs"/>
          <w:b/>
          <w:bCs/>
          <w:sz w:val="24"/>
          <w:szCs w:val="24"/>
          <w:rtl/>
        </w:rPr>
        <w:t>کاردانی به کارشناسی</w:t>
      </w:r>
      <w:r w:rsidR="00624A5A">
        <w:rPr>
          <w:rFonts w:ascii="Times New Roman" w:eastAsia="Times New Roman" w:hAnsi="Times New Roman" w:cs="B Zar" w:hint="cs"/>
          <w:b/>
          <w:bCs/>
          <w:sz w:val="24"/>
          <w:szCs w:val="24"/>
          <w:rtl/>
        </w:rPr>
        <w:t xml:space="preserve"> ناپیوسته</w:t>
      </w:r>
    </w:p>
    <w:p w:rsidR="00C124E4" w:rsidRDefault="00C124E4" w:rsidP="001F5FEC">
      <w:pPr>
        <w:spacing w:before="100" w:beforeAutospacing="1" w:after="100" w:afterAutospacing="1" w:line="240" w:lineRule="auto"/>
        <w:rPr>
          <w:rFonts w:ascii="Times New Roman" w:eastAsia="Times New Roman" w:hAnsi="Times New Roman" w:cs="B Zar"/>
          <w:sz w:val="24"/>
          <w:szCs w:val="24"/>
          <w:rtl/>
        </w:rPr>
      </w:pPr>
      <w:r w:rsidRPr="00421604">
        <w:rPr>
          <w:rFonts w:ascii="Times New Roman" w:eastAsia="Times New Roman" w:hAnsi="Times New Roman" w:cs="B Zar"/>
          <w:sz w:val="24"/>
          <w:szCs w:val="24"/>
          <w:rtl/>
        </w:rPr>
        <w:t xml:space="preserve">با حمد و سپاس‌ به‌ درگاه‌ خداوند متعال‌ و با آرزوي موفقيت براي كليه داوطلبان عزيزي‌ كه‌ در آزمون‌ دوره‌هاي‌ كارداني‌ </w:t>
      </w:r>
      <w:r>
        <w:rPr>
          <w:rFonts w:ascii="Times New Roman" w:eastAsia="Times New Roman" w:hAnsi="Times New Roman" w:cs="B Zar" w:hint="cs"/>
          <w:sz w:val="24"/>
          <w:szCs w:val="24"/>
          <w:rtl/>
        </w:rPr>
        <w:t xml:space="preserve">به کارشناسی </w:t>
      </w:r>
      <w:r w:rsidR="00624A5A">
        <w:rPr>
          <w:rFonts w:ascii="Times New Roman" w:eastAsia="Times New Roman" w:hAnsi="Times New Roman" w:cs="B Zar" w:hint="cs"/>
          <w:sz w:val="24"/>
          <w:szCs w:val="24"/>
          <w:rtl/>
        </w:rPr>
        <w:t xml:space="preserve">ناپیوسته </w:t>
      </w:r>
      <w:r>
        <w:rPr>
          <w:rFonts w:ascii="Times New Roman" w:eastAsia="Times New Roman" w:hAnsi="Times New Roman" w:cs="B Zar"/>
          <w:sz w:val="24"/>
          <w:szCs w:val="24"/>
          <w:rtl/>
        </w:rPr>
        <w:t>سال‌ 1396 پذيرفته‌ شده‌اند</w:t>
      </w:r>
      <w:r>
        <w:rPr>
          <w:rFonts w:ascii="Times New Roman" w:eastAsia="Times New Roman" w:hAnsi="Times New Roman" w:cs="B Zar" w:hint="cs"/>
          <w:sz w:val="24"/>
          <w:szCs w:val="24"/>
          <w:rtl/>
        </w:rPr>
        <w:t xml:space="preserve">، </w:t>
      </w:r>
      <w:r w:rsidRPr="00A548DD">
        <w:rPr>
          <w:rFonts w:ascii="Times New Roman" w:eastAsia="Times New Roman" w:hAnsi="Times New Roman" w:cs="B Zar"/>
          <w:sz w:val="24"/>
          <w:szCs w:val="24"/>
          <w:rtl/>
        </w:rPr>
        <w:t xml:space="preserve">پذيرفته‌شدگان </w:t>
      </w:r>
      <w:r w:rsidRPr="00A548DD">
        <w:rPr>
          <w:rFonts w:ascii="Times New Roman" w:eastAsia="Times New Roman" w:hAnsi="Times New Roman" w:cs="B Zar"/>
          <w:b/>
          <w:bCs/>
          <w:color w:val="FF6600"/>
          <w:sz w:val="24"/>
          <w:szCs w:val="24"/>
          <w:rtl/>
        </w:rPr>
        <w:t xml:space="preserve">در يكي از روزهاي شنبه </w:t>
      </w:r>
      <w:r>
        <w:rPr>
          <w:rFonts w:ascii="Times New Roman" w:eastAsia="Times New Roman" w:hAnsi="Times New Roman" w:cs="B Zar" w:hint="cs"/>
          <w:b/>
          <w:bCs/>
          <w:color w:val="FF6600"/>
          <w:sz w:val="24"/>
          <w:szCs w:val="24"/>
          <w:rtl/>
        </w:rPr>
        <w:t>1</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7</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1396</w:t>
      </w:r>
      <w:r w:rsidRPr="00A548DD">
        <w:rPr>
          <w:rFonts w:ascii="Times New Roman" w:eastAsia="Times New Roman" w:hAnsi="Times New Roman" w:cs="B Zar"/>
          <w:b/>
          <w:bCs/>
          <w:color w:val="FF6600"/>
          <w:sz w:val="24"/>
          <w:szCs w:val="24"/>
          <w:rtl/>
        </w:rPr>
        <w:t xml:space="preserve"> يا يكشنبه</w:t>
      </w:r>
      <w:r w:rsidR="001F5FEC">
        <w:rPr>
          <w:rFonts w:ascii="Times New Roman" w:eastAsia="Times New Roman" w:hAnsi="Times New Roman" w:cs="B Zar" w:hint="cs"/>
          <w:b/>
          <w:bCs/>
          <w:color w:val="FF6600"/>
          <w:sz w:val="24"/>
          <w:szCs w:val="24"/>
          <w:rtl/>
        </w:rPr>
        <w:t xml:space="preserve"> </w:t>
      </w:r>
      <w:r>
        <w:rPr>
          <w:rFonts w:ascii="Times New Roman" w:eastAsia="Times New Roman" w:hAnsi="Times New Roman" w:cs="B Zar" w:hint="cs"/>
          <w:b/>
          <w:bCs/>
          <w:color w:val="FF6600"/>
          <w:sz w:val="24"/>
          <w:szCs w:val="24"/>
          <w:rtl/>
        </w:rPr>
        <w:t>2</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7</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 xml:space="preserve"> </w:t>
      </w:r>
      <w:r w:rsidRPr="00A548DD">
        <w:rPr>
          <w:rFonts w:ascii="Times New Roman" w:eastAsia="Times New Roman" w:hAnsi="Times New Roman" w:cs="B Zar"/>
          <w:b/>
          <w:bCs/>
          <w:color w:val="FF6600"/>
          <w:sz w:val="24"/>
          <w:szCs w:val="24"/>
          <w:rtl/>
        </w:rPr>
        <w:t>139</w:t>
      </w:r>
      <w:r>
        <w:rPr>
          <w:rFonts w:ascii="Times New Roman" w:eastAsia="Times New Roman" w:hAnsi="Times New Roman" w:cs="B Zar" w:hint="cs"/>
          <w:b/>
          <w:bCs/>
          <w:color w:val="FF6600"/>
          <w:sz w:val="24"/>
          <w:szCs w:val="24"/>
          <w:rtl/>
        </w:rPr>
        <w:t xml:space="preserve">6 </w:t>
      </w:r>
      <w:r>
        <w:rPr>
          <w:rFonts w:ascii="Times New Roman" w:eastAsia="Times New Roman" w:hAnsi="Times New Roman" w:cs="B Zar" w:hint="cs"/>
          <w:sz w:val="24"/>
          <w:szCs w:val="24"/>
          <w:rtl/>
        </w:rPr>
        <w:t xml:space="preserve">به آدرس زیر </w:t>
      </w:r>
      <w:r w:rsidRPr="00A548DD">
        <w:rPr>
          <w:rFonts w:ascii="Times New Roman" w:eastAsia="Times New Roman" w:hAnsi="Times New Roman" w:cs="B Zar"/>
          <w:sz w:val="24"/>
          <w:szCs w:val="24"/>
          <w:rtl/>
        </w:rPr>
        <w:t>براي ثبت‌نام مراجعه نمايند.</w:t>
      </w:r>
    </w:p>
    <w:p w:rsidR="00C124E4" w:rsidRDefault="00C124E4" w:rsidP="00C124E4">
      <w:pPr>
        <w:spacing w:before="100" w:beforeAutospacing="1" w:after="100" w:afterAutospacing="1" w:line="480" w:lineRule="auto"/>
        <w:jc w:val="both"/>
        <w:outlineLvl w:val="2"/>
        <w:rPr>
          <w:rFonts w:ascii="Times New Roman" w:eastAsia="Times New Roman" w:hAnsi="Times New Roman" w:cs="Times New Roman"/>
          <w:b/>
          <w:bCs/>
          <w:sz w:val="24"/>
          <w:szCs w:val="24"/>
          <w:rtl/>
        </w:rPr>
      </w:pPr>
      <w:r>
        <w:rPr>
          <w:rFonts w:ascii="Times New Roman" w:eastAsia="Times New Roman" w:hAnsi="Times New Roman" w:cs="Times New Roman"/>
          <w:b/>
          <w:bCs/>
          <w:color w:val="FF33CC"/>
          <w:sz w:val="24"/>
          <w:szCs w:val="24"/>
          <w:rtl/>
        </w:rPr>
        <w:t>آدرس مکان ثبت نام</w:t>
      </w:r>
      <w:r w:rsidRPr="00791F89">
        <w:rPr>
          <w:rFonts w:ascii="Times New Roman" w:eastAsia="Times New Roman" w:hAnsi="Times New Roman" w:cs="Times New Roman"/>
          <w:b/>
          <w:bCs/>
          <w:color w:val="FF33CC"/>
          <w:sz w:val="24"/>
          <w:szCs w:val="24"/>
          <w:rtl/>
        </w:rPr>
        <w:t xml:space="preserve">: </w:t>
      </w:r>
      <w:r>
        <w:rPr>
          <w:rFonts w:ascii="Times New Roman" w:eastAsia="Times New Roman" w:hAnsi="Times New Roman" w:cs="Times New Roman"/>
          <w:b/>
          <w:bCs/>
          <w:sz w:val="24"/>
          <w:szCs w:val="24"/>
          <w:rtl/>
        </w:rPr>
        <w:t>استان مازندران -  شهرستان آمل - 5 کیلومتری جاده هراز - شهر امامزاده عبداله - ضلع شمالی آرامگاه امامزاده عبداله - آموزشکده فنی دختران شماره 2 ( حاج حسن رنجبر لیتکوهی</w:t>
      </w:r>
      <w:r>
        <w:rPr>
          <w:rFonts w:ascii="Times New Roman" w:eastAsia="Times New Roman" w:hAnsi="Times New Roman" w:cs="Times New Roman"/>
          <w:b/>
          <w:bCs/>
          <w:sz w:val="24"/>
          <w:szCs w:val="24"/>
        </w:rPr>
        <w:t>(</w:t>
      </w:r>
    </w:p>
    <w:p w:rsidR="00C124E4" w:rsidRDefault="00C124E4" w:rsidP="00C124E4">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Pr>
          <w:rFonts w:ascii="Times New Roman" w:eastAsia="Times New Roman" w:hAnsi="Times New Roman" w:cs="Times New Roman" w:hint="cs"/>
          <w:b/>
          <w:bCs/>
          <w:color w:val="FF33CC"/>
          <w:sz w:val="24"/>
          <w:szCs w:val="24"/>
          <w:rtl/>
        </w:rPr>
        <w:t xml:space="preserve"> دانشکده</w:t>
      </w:r>
      <w:r w:rsidRPr="004C1695">
        <w:rPr>
          <w:rFonts w:ascii="Times New Roman" w:eastAsia="Times New Roman" w:hAnsi="Times New Roman" w:cs="Times New Roman" w:hint="cs"/>
          <w:b/>
          <w:bCs/>
          <w:color w:val="FF33CC"/>
          <w:sz w:val="24"/>
          <w:szCs w:val="24"/>
          <w:rtl/>
        </w:rPr>
        <w:t>:</w:t>
      </w:r>
      <w:r>
        <w:rPr>
          <w:rFonts w:ascii="Times New Roman" w:eastAsia="Times New Roman" w:hAnsi="Times New Roman" w:cs="Times New Roman" w:hint="cs"/>
          <w:b/>
          <w:bCs/>
          <w:color w:val="FF33CC"/>
          <w:sz w:val="24"/>
          <w:szCs w:val="24"/>
          <w:rtl/>
        </w:rPr>
        <w:t xml:space="preserve">   </w:t>
      </w:r>
      <w:r w:rsidRPr="00216B3D">
        <w:rPr>
          <w:rStyle w:val="Hyperlink"/>
          <w:rFonts w:cs="B Zar"/>
        </w:rPr>
        <w:t>d-amol.tvu.ac.ir</w:t>
      </w:r>
      <w:r>
        <w:rPr>
          <w:rFonts w:ascii="Times New Roman" w:eastAsia="Times New Roman" w:hAnsi="Times New Roman" w:cs="Times New Roman" w:hint="cs"/>
          <w:b/>
          <w:bCs/>
          <w:color w:val="FF33CC"/>
          <w:sz w:val="24"/>
          <w:szCs w:val="24"/>
          <w:rtl/>
        </w:rPr>
        <w:t xml:space="preserve"> </w:t>
      </w:r>
    </w:p>
    <w:p w:rsidR="00C124E4" w:rsidRPr="004C1695" w:rsidRDefault="00C124E4" w:rsidP="00C124E4">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Pr>
          <w:rFonts w:ascii="Times New Roman" w:eastAsia="Times New Roman" w:hAnsi="Times New Roman" w:cs="Times New Roman" w:hint="cs"/>
          <w:b/>
          <w:bCs/>
          <w:color w:val="FF33CC"/>
          <w:sz w:val="24"/>
          <w:szCs w:val="24"/>
          <w:rtl/>
        </w:rPr>
        <w:t xml:space="preserve"> آموزشی:   </w:t>
      </w:r>
      <w:r w:rsidRPr="00216B3D">
        <w:rPr>
          <w:rStyle w:val="Hyperlink"/>
          <w:rFonts w:cs="B Zar"/>
        </w:rPr>
        <w:t>reg.tvu.av.ir</w:t>
      </w:r>
      <w:r>
        <w:rPr>
          <w:rFonts w:ascii="Times New Roman" w:eastAsia="Times New Roman" w:hAnsi="Times New Roman" w:cs="Times New Roman" w:hint="cs"/>
          <w:b/>
          <w:bCs/>
          <w:color w:val="FF33CC"/>
          <w:sz w:val="24"/>
          <w:szCs w:val="24"/>
          <w:rtl/>
        </w:rPr>
        <w:t xml:space="preserve"> </w:t>
      </w:r>
    </w:p>
    <w:p w:rsidR="00C124E4" w:rsidRDefault="00C124E4" w:rsidP="00C124E4">
      <w:pPr>
        <w:spacing w:before="100" w:beforeAutospacing="1" w:after="100" w:afterAutospacing="1" w:line="240" w:lineRule="auto"/>
        <w:rPr>
          <w:rFonts w:ascii="Times New Roman" w:eastAsia="Times New Roman" w:hAnsi="Times New Roman" w:cs="B Zar"/>
          <w:b/>
          <w:bCs/>
          <w:color w:val="0000FF"/>
          <w:sz w:val="24"/>
          <w:szCs w:val="24"/>
          <w:rtl/>
        </w:rPr>
      </w:pPr>
      <w:r w:rsidRPr="00A548DD">
        <w:rPr>
          <w:rFonts w:ascii="Times New Roman" w:eastAsia="Times New Roman" w:hAnsi="Times New Roman" w:cs="B Zar"/>
          <w:b/>
          <w:bCs/>
          <w:color w:val="0000FF"/>
          <w:sz w:val="24"/>
          <w:szCs w:val="24"/>
          <w:rtl/>
        </w:rPr>
        <w:t>الف- مدارك‌ لازم‌ براي‌ ثبت‌نام‌</w:t>
      </w:r>
    </w:p>
    <w:p w:rsidR="00C124E4" w:rsidRPr="00DC104F" w:rsidRDefault="001F5FEC" w:rsidP="00C124E4">
      <w:pPr>
        <w:pStyle w:val="ListParagraph"/>
        <w:numPr>
          <w:ilvl w:val="0"/>
          <w:numId w:val="5"/>
        </w:numPr>
        <w:spacing w:before="100" w:beforeAutospacing="1" w:after="100" w:afterAutospacing="1" w:line="240" w:lineRule="auto"/>
        <w:jc w:val="both"/>
        <w:rPr>
          <w:rFonts w:ascii="Times New Roman" w:eastAsia="Times New Roman" w:hAnsi="Times New Roman" w:cs="B Zar"/>
          <w:sz w:val="24"/>
          <w:szCs w:val="24"/>
          <w:rtl/>
        </w:rPr>
      </w:pPr>
      <w:bookmarkStart w:id="0" w:name="_GoBack"/>
      <w:r w:rsidRPr="008F3F53">
        <w:rPr>
          <w:rFonts w:ascii="Times New Roman" w:eastAsia="Times New Roman" w:hAnsi="Times New Roman" w:cs="B Zar"/>
          <w:sz w:val="24"/>
          <w:szCs w:val="24"/>
          <w:rtl/>
        </w:rPr>
        <w:t>اصل يا گواهي مدرك كارداني (فوق ديپلم)</w:t>
      </w:r>
      <w:r>
        <w:rPr>
          <w:rFonts w:ascii="Times New Roman" w:eastAsia="Times New Roman" w:hAnsi="Times New Roman" w:cs="B Zar" w:hint="cs"/>
          <w:sz w:val="24"/>
          <w:szCs w:val="24"/>
          <w:rtl/>
        </w:rPr>
        <w:t xml:space="preserve"> </w:t>
      </w:r>
      <w:bookmarkEnd w:id="0"/>
      <w:r w:rsidR="00C124E4">
        <w:rPr>
          <w:rFonts w:ascii="Times New Roman" w:eastAsia="Times New Roman" w:hAnsi="Times New Roman" w:cs="B Zar" w:hint="cs"/>
          <w:sz w:val="24"/>
          <w:szCs w:val="24"/>
          <w:rtl/>
        </w:rPr>
        <w:t>(</w:t>
      </w:r>
      <w:r w:rsidR="00C124E4" w:rsidRPr="00DC104F">
        <w:rPr>
          <w:rFonts w:ascii="Times New Roman" w:eastAsia="Times New Roman" w:hAnsi="Times New Roman" w:cs="B Zar" w:hint="cs"/>
          <w:sz w:val="24"/>
          <w:szCs w:val="24"/>
          <w:rtl/>
        </w:rPr>
        <w:t>با مهر و امضاء مدیر مدرسه به همراه شماره و تاریخ</w:t>
      </w:r>
      <w:r w:rsidR="00624A5A">
        <w:rPr>
          <w:rFonts w:ascii="Times New Roman" w:eastAsia="Times New Roman" w:hAnsi="Times New Roman" w:cs="B Zar" w:hint="cs"/>
          <w:sz w:val="24"/>
          <w:szCs w:val="24"/>
          <w:rtl/>
        </w:rPr>
        <w:t>). در صورت نداشتن مدرک فرم شماره 9</w:t>
      </w:r>
      <w:r w:rsidR="007B5F6F">
        <w:rPr>
          <w:rFonts w:ascii="Times New Roman" w:eastAsia="Times New Roman" w:hAnsi="Times New Roman" w:cs="B Zar" w:hint="cs"/>
          <w:sz w:val="24"/>
          <w:szCs w:val="24"/>
          <w:rtl/>
        </w:rPr>
        <w:t xml:space="preserve"> و 7</w:t>
      </w:r>
      <w:r w:rsidR="00624A5A">
        <w:rPr>
          <w:rFonts w:ascii="Times New Roman" w:eastAsia="Times New Roman" w:hAnsi="Times New Roman" w:cs="B Zar" w:hint="cs"/>
          <w:sz w:val="24"/>
          <w:szCs w:val="24"/>
          <w:rtl/>
        </w:rPr>
        <w:t xml:space="preserve"> توسط دانشکده دوره قبلی پر و تائید شود.</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پرینت قبولی</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اصل شناسنامه </w:t>
      </w:r>
      <w:r>
        <w:rPr>
          <w:rFonts w:ascii="Times New Roman" w:eastAsia="Times New Roman" w:hAnsi="Times New Roman" w:cs="B Zar" w:hint="cs"/>
          <w:sz w:val="24"/>
          <w:szCs w:val="24"/>
          <w:rtl/>
        </w:rPr>
        <w:t>و</w:t>
      </w:r>
      <w:r>
        <w:rPr>
          <w:rFonts w:ascii="Times New Roman" w:eastAsia="Times New Roman" w:hAnsi="Times New Roman" w:cs="B Zar"/>
          <w:sz w:val="24"/>
          <w:szCs w:val="24"/>
          <w:rtl/>
        </w:rPr>
        <w:t xml:space="preserve"> کارت ملی</w:t>
      </w:r>
      <w:r>
        <w:rPr>
          <w:rFonts w:ascii="Times New Roman" w:eastAsia="Times New Roman" w:hAnsi="Times New Roman" w:cs="B Zar" w:hint="cs"/>
          <w:sz w:val="24"/>
          <w:szCs w:val="24"/>
          <w:rtl/>
        </w:rPr>
        <w:t xml:space="preserve"> و </w:t>
      </w:r>
      <w:r w:rsidRPr="00DC104F">
        <w:rPr>
          <w:rFonts w:ascii="Times New Roman" w:eastAsia="Times New Roman" w:hAnsi="Times New Roman" w:cs="B Zar"/>
          <w:sz w:val="24"/>
          <w:szCs w:val="24"/>
          <w:rtl/>
        </w:rPr>
        <w:t>2 سری</w:t>
      </w:r>
      <w:r>
        <w:rPr>
          <w:rFonts w:ascii="Times New Roman" w:eastAsia="Times New Roman" w:hAnsi="Times New Roman" w:cs="B Zar" w:hint="cs"/>
          <w:sz w:val="24"/>
          <w:szCs w:val="24"/>
          <w:rtl/>
        </w:rPr>
        <w:t xml:space="preserve"> کپی از تمام صفحات آن.</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عکس </w:t>
      </w:r>
      <w:r w:rsidRPr="00DC104F">
        <w:rPr>
          <w:rFonts w:ascii="Times New Roman" w:eastAsia="Times New Roman" w:hAnsi="Times New Roman" w:cs="B Zar" w:hint="cs"/>
          <w:sz w:val="24"/>
          <w:szCs w:val="24"/>
          <w:rtl/>
        </w:rPr>
        <w:t xml:space="preserve"> </w:t>
      </w:r>
      <w:r w:rsidRPr="00DC104F">
        <w:rPr>
          <w:rFonts w:ascii="Times New Roman" w:eastAsia="Times New Roman" w:hAnsi="Times New Roman" w:cs="B Zar"/>
          <w:sz w:val="24"/>
          <w:szCs w:val="24"/>
          <w:rtl/>
        </w:rPr>
        <w:t>‌ 4×3  به تعداد 12 قطعه پشت نویسی شده</w:t>
      </w:r>
      <w:r>
        <w:rPr>
          <w:rFonts w:ascii="Times New Roman" w:eastAsia="Times New Roman" w:hAnsi="Times New Roman" w:cs="B Zar" w:hint="cs"/>
          <w:sz w:val="24"/>
          <w:szCs w:val="24"/>
          <w:rtl/>
        </w:rPr>
        <w:t>.</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ارائه </w:t>
      </w:r>
      <w:r w:rsidRPr="00DC104F">
        <w:rPr>
          <w:rFonts w:ascii="Times New Roman" w:eastAsia="Times New Roman" w:hAnsi="Times New Roman" w:cs="B Zar" w:hint="cs"/>
          <w:sz w:val="24"/>
          <w:szCs w:val="24"/>
          <w:rtl/>
        </w:rPr>
        <w:t xml:space="preserve">ایثارگری و  </w:t>
      </w:r>
      <w:r w:rsidRPr="00DC104F">
        <w:rPr>
          <w:rFonts w:ascii="Times New Roman" w:eastAsia="Times New Roman" w:hAnsi="Times New Roman" w:cs="B Zar"/>
          <w:sz w:val="24"/>
          <w:szCs w:val="24"/>
          <w:rtl/>
        </w:rPr>
        <w:t xml:space="preserve">معرفینامه </w:t>
      </w:r>
      <w:r w:rsidRPr="00DC104F">
        <w:rPr>
          <w:rFonts w:ascii="Times New Roman" w:eastAsia="Times New Roman" w:hAnsi="Times New Roman" w:cs="B Zar" w:hint="cs"/>
          <w:sz w:val="24"/>
          <w:szCs w:val="24"/>
          <w:rtl/>
        </w:rPr>
        <w:t xml:space="preserve"> از بنیاد </w:t>
      </w:r>
      <w:r w:rsidRPr="00DC104F">
        <w:rPr>
          <w:rFonts w:ascii="Times New Roman" w:eastAsia="Times New Roman" w:hAnsi="Times New Roman" w:cs="B Zar"/>
          <w:sz w:val="24"/>
          <w:szCs w:val="24"/>
          <w:rtl/>
        </w:rPr>
        <w:t>برای دانشجویان خانواده شاهد و ایثارگر</w:t>
      </w:r>
      <w:r>
        <w:rPr>
          <w:rFonts w:ascii="Times New Roman" w:eastAsia="Times New Roman" w:hAnsi="Times New Roman" w:cs="B Zar" w:hint="cs"/>
          <w:sz w:val="24"/>
          <w:szCs w:val="24"/>
          <w:rtl/>
        </w:rPr>
        <w:t>.</w:t>
      </w:r>
      <w:r w:rsidRPr="00DC104F">
        <w:rPr>
          <w:rFonts w:ascii="Times New Roman" w:eastAsia="Times New Roman" w:hAnsi="Times New Roman" w:cs="B Zar"/>
          <w:sz w:val="24"/>
          <w:szCs w:val="24"/>
          <w:rtl/>
        </w:rPr>
        <w:t xml:space="preserve"> </w:t>
      </w:r>
    </w:p>
    <w:p w:rsidR="00C124E4" w:rsidRPr="00DC104F" w:rsidRDefault="00C124E4" w:rsidP="00C124E4">
      <w:pPr>
        <w:pStyle w:val="ListParagraph"/>
        <w:spacing w:after="100" w:line="180" w:lineRule="atLeast"/>
        <w:rPr>
          <w:rFonts w:ascii="Times New Roman" w:eastAsia="Times New Roman" w:hAnsi="Times New Roman" w:cs="B Zar"/>
          <w:sz w:val="24"/>
          <w:szCs w:val="24"/>
          <w:rtl/>
        </w:rPr>
      </w:pPr>
    </w:p>
    <w:p w:rsidR="00D5311F" w:rsidRPr="00D5311F" w:rsidRDefault="00D5311F" w:rsidP="00DD79B5">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Pr>
        <w:t> </w:t>
      </w:r>
      <w:r w:rsidRPr="00D5311F">
        <w:rPr>
          <w:rFonts w:ascii="Times New Roman" w:eastAsia="Times New Roman" w:hAnsi="Times New Roman" w:cs="Times New Roman"/>
          <w:sz w:val="24"/>
          <w:szCs w:val="24"/>
          <w:rtl/>
        </w:rPr>
        <w:t> </w:t>
      </w:r>
      <w:r w:rsidRPr="00D5311F">
        <w:rPr>
          <w:rFonts w:ascii="Times New Roman" w:eastAsia="Times New Roman" w:hAnsi="Times New Roman" w:cs="Times New Roman"/>
          <w:b/>
          <w:bCs/>
          <w:color w:val="FF0000"/>
          <w:sz w:val="24"/>
          <w:szCs w:val="24"/>
          <w:rtl/>
        </w:rPr>
        <w:t>ج- تذكرات‌ مهم:</w:t>
      </w:r>
    </w:p>
    <w:p w:rsidR="00D5311F" w:rsidRPr="00723A64" w:rsidRDefault="00D5311F" w:rsidP="00723A64">
      <w:pPr>
        <w:spacing w:before="100" w:beforeAutospacing="1" w:after="100" w:afterAutospacing="1" w:line="240" w:lineRule="auto"/>
        <w:jc w:val="both"/>
        <w:rPr>
          <w:rFonts w:ascii="Times New Roman" w:eastAsia="Times New Roman" w:hAnsi="Times New Roman" w:cs="B Zar"/>
          <w:sz w:val="24"/>
          <w:szCs w:val="24"/>
          <w:rtl/>
        </w:rPr>
      </w:pPr>
      <w:r w:rsidRPr="00723A64">
        <w:rPr>
          <w:rFonts w:ascii="Times New Roman" w:eastAsia="Times New Roman" w:hAnsi="Times New Roman" w:cs="B Zar"/>
          <w:sz w:val="24"/>
          <w:szCs w:val="24"/>
          <w:rtl/>
        </w:rPr>
        <w:t>1- پذيرفته‌شدگان با سهميه رزمندگان و يا سهميه ايثارگران (به شرح مندرج در صفحه 4 دفترچه راهنماي ثبت‌نام و انتخاب رشته‌هاي تحصيلي اين آزمون) در زمان ‌ثبت‌نام، ملزم به ارائه فرم ‌و يا مدركي ‌در رابطه‌ با‌ تأييد سهميه ثبت‌نامي خود نمي‌باشند و ملاك‌ عمل‌ براي ‌ثبت‌نام اين‌دسته ‌از پذيرفته‌شدگان ‌همان ‌عنوان درج شده در فايل و فهرست ارسالي از سوي اين سازمان مي‌باشد. بديهي است در صورت عدم تأييد سهميه پذيرفته‌شدگان مذكور از سوي ارگان ذي‌ربط، موضوع از طريق اين سازمان به آن مؤسسه اعلام خواهد شد.</w:t>
      </w:r>
    </w:p>
    <w:p w:rsidR="00D5311F" w:rsidRPr="00723A64" w:rsidRDefault="00D5311F" w:rsidP="00723A64">
      <w:pPr>
        <w:spacing w:before="100" w:beforeAutospacing="1" w:after="100" w:afterAutospacing="1" w:line="240" w:lineRule="auto"/>
        <w:jc w:val="both"/>
        <w:rPr>
          <w:rFonts w:ascii="Times New Roman" w:eastAsia="Times New Roman" w:hAnsi="Times New Roman" w:cs="B Zar"/>
          <w:sz w:val="24"/>
          <w:szCs w:val="24"/>
          <w:rtl/>
        </w:rPr>
      </w:pPr>
      <w:r w:rsidRPr="00723A64">
        <w:rPr>
          <w:rFonts w:ascii="Times New Roman" w:eastAsia="Times New Roman" w:hAnsi="Times New Roman" w:cs="B Zar"/>
          <w:sz w:val="24"/>
          <w:szCs w:val="24"/>
          <w:rtl/>
        </w:rPr>
        <w:t xml:space="preserve">2- پذيرفته‌شدگان‌ دوره‌ روزانه‌ رشته‌هاي‌ تحصيلي‌ اين آزمون‌ خواه‌ در مؤسسه آموزش‌ عالي‌ محل قبولي ثبت‌نام ‌نمايند يا ننمايند، در صورت ثبت‌نام و شركت در آزمون كارداني به كارشناسي ناپيوسته سال 1397 منحصراً مجاز به انتخاب رشته در دوره‌هاي غيرروزانه (دانشگاه آزاد اسلامي، نوبت دوم «شبانه»، نيمه‌حضوري، غيرانتفاعي، پرديس خودگردان و مجازي) خواهند بود و لازم </w:t>
      </w:r>
      <w:r w:rsidRPr="00723A64">
        <w:rPr>
          <w:rFonts w:ascii="Times New Roman" w:eastAsia="Times New Roman" w:hAnsi="Times New Roman" w:cs="B Zar"/>
          <w:sz w:val="24"/>
          <w:szCs w:val="24"/>
          <w:rtl/>
        </w:rPr>
        <w:lastRenderedPageBreak/>
        <w:t>است كه اولاً واجد شرايط عمومي و اختصاصي مندرج در دفترچه راهنماي ثبت‌نام آزمون سال 1397 (خصوصاً مقررات وظيفه عمومي براي برادران) باشند و ثانياً حداكثر تا تاريخي كه از طريق دفترچه راهنماي مذكور اعلام خواهد شد، نسبت به انصراف قطعي از تحصيل اقدام نمايند.</w:t>
      </w:r>
    </w:p>
    <w:p w:rsidR="00D5311F" w:rsidRPr="00723A64" w:rsidRDefault="00D5311F" w:rsidP="00723A64">
      <w:pPr>
        <w:spacing w:before="100" w:beforeAutospacing="1" w:after="100" w:afterAutospacing="1" w:line="240" w:lineRule="auto"/>
        <w:jc w:val="both"/>
        <w:rPr>
          <w:rFonts w:ascii="Times New Roman" w:eastAsia="Times New Roman" w:hAnsi="Times New Roman" w:cs="B Zar"/>
          <w:sz w:val="24"/>
          <w:szCs w:val="24"/>
          <w:rtl/>
        </w:rPr>
      </w:pPr>
      <w:r w:rsidRPr="00723A64">
        <w:rPr>
          <w:rFonts w:ascii="Times New Roman" w:eastAsia="Times New Roman" w:hAnsi="Times New Roman" w:cs="B Zar"/>
          <w:sz w:val="24"/>
          <w:szCs w:val="24"/>
          <w:rtl/>
        </w:rPr>
        <w:t>3- پذيرفته‌شدگان‌ دوره‌هاي‌ روزانه‌ و نوبت دوم (شبانه‌) هر يك‌ از رشته‌هاي‌ تحصيلي‌ اين آزمون در صورتي‌ كه‌ در رديف‌ پذيرفته‌شدگان‌ نهايي‌ آزمون‌ سراسري‌ سال‌ 1396 نيز قرار گيرند، مي‌توانند از دو رشته‌ قبولي‌ اعلام‌ شده‌ يكي‌ را به دلخواه‌ انتخاب‌ و براساس‌ ضوابط مربوط در آن‌ رشته‌ ثبت‌‌نام‌ نموده و به ‌تحصيل‌ ادامه دهند. بديهي‌ است‌ چنانچه اين‌دسته از پذيرفته‌شدگان در هر دو كد رشته‌محل ثبت‌نام نموده و مشغول به تحصيل شوند، به‌عنوان متخلف شناخته شده و با آنها طبق ضوابط مربوط رفتار خواهد شد.</w:t>
      </w:r>
    </w:p>
    <w:p w:rsidR="00D5311F" w:rsidRPr="00723A64" w:rsidRDefault="00D5311F" w:rsidP="00D5311F">
      <w:pPr>
        <w:spacing w:before="100" w:beforeAutospacing="1" w:after="100" w:afterAutospacing="1" w:line="240" w:lineRule="auto"/>
        <w:rPr>
          <w:rFonts w:ascii="Times New Roman" w:eastAsia="Times New Roman" w:hAnsi="Times New Roman" w:cs="B Zar"/>
          <w:sz w:val="24"/>
          <w:szCs w:val="24"/>
          <w:rtl/>
        </w:rPr>
      </w:pPr>
      <w:r w:rsidRPr="00723A64">
        <w:rPr>
          <w:rFonts w:ascii="Times New Roman" w:eastAsia="Times New Roman" w:hAnsi="Times New Roman" w:cs="B Zar"/>
          <w:sz w:val="24"/>
          <w:szCs w:val="24"/>
          <w:rtl/>
        </w:rPr>
        <w:t>4- كليه‌ پذيرفته‌شدگان‌ ملزم‌ مي‌باشند در تاريخهاي ‌تعيين ‌شده ‌براي ثبت‌نام ‌به‌ مؤسسه آموزش‌ عالي‌ مربوط مراجعه ‌نمايند. بديهي‌ است‌ عدم ‌ثبت‌نام ‌در تاريخهاي ‌مقرر به ‌‌منزله ‌انصراف‌ از تحصيل در رشته قبولي تلقي شده و قبولي‌ اين قبيل پذيرفته‌شدگان لغو خواهد شد.</w:t>
      </w:r>
    </w:p>
    <w:p w:rsidR="00D5311F" w:rsidRPr="00723A64" w:rsidRDefault="00D5311F" w:rsidP="00723A64">
      <w:pPr>
        <w:spacing w:before="100" w:beforeAutospacing="1" w:after="100" w:afterAutospacing="1" w:line="240" w:lineRule="auto"/>
        <w:jc w:val="both"/>
        <w:rPr>
          <w:rFonts w:ascii="Times New Roman" w:eastAsia="Times New Roman" w:hAnsi="Times New Roman" w:cs="B Zar"/>
          <w:sz w:val="24"/>
          <w:szCs w:val="24"/>
          <w:rtl/>
        </w:rPr>
      </w:pPr>
      <w:r w:rsidRPr="00723A64">
        <w:rPr>
          <w:rFonts w:ascii="Times New Roman" w:eastAsia="Times New Roman" w:hAnsi="Times New Roman" w:cs="B Zar"/>
          <w:sz w:val="24"/>
          <w:szCs w:val="24"/>
          <w:rtl/>
        </w:rPr>
        <w:t>5- پذيرفته‌شدگاني كه اسامي آنان همزمان به عنوان پذيرفته نهايي در دو كدرشته‌محل (يكي كدرشته‌محل‌هاي مربوط به دانشگاه‌ها و مؤسسات آموزش عالي تابع وزارت علوم، تحقيقات و فناوري يا وزارت بهداشت، درمان و آموزش پزشكي و يا دانشگاه فرهنگيان و ديگري كدرشته‌محل‌هاي وابسته به واحدها يا مراكز آموزشي دانشگاه آزاد اسلامي) اعلام شده باشد، لازم است منحصراً در يكي از كدرشته محل‌هاي قبولي ثبت‌نام نمايند. بديهي است كه چنانچه اين‌دسته از پذيرفته‌شدگان در هر دو كد رشته‌محل ثبت‌نام نموده و مشغول به تحصيل شوند، به‌عنوان متخلف شناخته شده و با آنها طبق ضوابط مربوط رفتار خواهد شد.</w:t>
      </w:r>
    </w:p>
    <w:p w:rsidR="00D5311F" w:rsidRPr="00D5311F" w:rsidRDefault="00D5311F" w:rsidP="00DD79B5">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 </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 </w:t>
      </w:r>
    </w:p>
    <w:p w:rsidR="0029336A" w:rsidRDefault="0029336A" w:rsidP="00D5311F"/>
    <w:sectPr w:rsidR="0029336A" w:rsidSect="004005F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CAA"/>
    <w:multiLevelType w:val="multilevel"/>
    <w:tmpl w:val="DE6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59D0"/>
    <w:multiLevelType w:val="multilevel"/>
    <w:tmpl w:val="AA2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8618E"/>
    <w:multiLevelType w:val="multilevel"/>
    <w:tmpl w:val="9DD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15D92"/>
    <w:multiLevelType w:val="multilevel"/>
    <w:tmpl w:val="EB6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46C13"/>
    <w:multiLevelType w:val="hybridMultilevel"/>
    <w:tmpl w:val="B9520524"/>
    <w:lvl w:ilvl="0" w:tplc="59F2168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C1E96"/>
    <w:multiLevelType w:val="hybridMultilevel"/>
    <w:tmpl w:val="C8505E88"/>
    <w:lvl w:ilvl="0" w:tplc="4E4E8E50">
      <w:start w:val="1"/>
      <w:numFmt w:val="decimal"/>
      <w:lvlText w:val="%1-"/>
      <w:lvlJc w:val="left"/>
      <w:pPr>
        <w:ind w:left="720" w:hanging="360"/>
      </w:pPr>
      <w:rPr>
        <w:rFonts w:cs="B Zar"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1F"/>
    <w:rsid w:val="000F2177"/>
    <w:rsid w:val="001F5FEC"/>
    <w:rsid w:val="0029336A"/>
    <w:rsid w:val="004005F6"/>
    <w:rsid w:val="005C4189"/>
    <w:rsid w:val="00624A5A"/>
    <w:rsid w:val="00632396"/>
    <w:rsid w:val="006C692A"/>
    <w:rsid w:val="00723A64"/>
    <w:rsid w:val="007717A0"/>
    <w:rsid w:val="007A56C3"/>
    <w:rsid w:val="007B5F6F"/>
    <w:rsid w:val="008F3F53"/>
    <w:rsid w:val="00A21C1A"/>
    <w:rsid w:val="00B756DD"/>
    <w:rsid w:val="00C124E4"/>
    <w:rsid w:val="00D5311F"/>
    <w:rsid w:val="00DD79B5"/>
    <w:rsid w:val="00EA2B7C"/>
    <w:rsid w:val="00F55888"/>
    <w:rsid w:val="00F63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5311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311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311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5311F"/>
    <w:rPr>
      <w:color w:val="0000FF"/>
      <w:u w:val="single"/>
    </w:rPr>
  </w:style>
  <w:style w:type="paragraph" w:styleId="NormalWeb">
    <w:name w:val="Normal (Web)"/>
    <w:basedOn w:val="Normal"/>
    <w:uiPriority w:val="99"/>
    <w:unhideWhenUsed/>
    <w:rsid w:val="00D531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11F"/>
    <w:rPr>
      <w:b/>
      <w:bCs/>
    </w:rPr>
  </w:style>
  <w:style w:type="paragraph" w:styleId="ListParagraph">
    <w:name w:val="List Paragraph"/>
    <w:basedOn w:val="Normal"/>
    <w:uiPriority w:val="34"/>
    <w:qFormat/>
    <w:rsid w:val="00C12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5311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311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311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5311F"/>
    <w:rPr>
      <w:color w:val="0000FF"/>
      <w:u w:val="single"/>
    </w:rPr>
  </w:style>
  <w:style w:type="paragraph" w:styleId="NormalWeb">
    <w:name w:val="Normal (Web)"/>
    <w:basedOn w:val="Normal"/>
    <w:uiPriority w:val="99"/>
    <w:unhideWhenUsed/>
    <w:rsid w:val="00D531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11F"/>
    <w:rPr>
      <w:b/>
      <w:bCs/>
    </w:rPr>
  </w:style>
  <w:style w:type="paragraph" w:styleId="ListParagraph">
    <w:name w:val="List Paragraph"/>
    <w:basedOn w:val="Normal"/>
    <w:uiPriority w:val="34"/>
    <w:qFormat/>
    <w:rsid w:val="00C1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315985612">
          <w:marLeft w:val="0"/>
          <w:marRight w:val="0"/>
          <w:marTop w:val="0"/>
          <w:marBottom w:val="0"/>
          <w:divBdr>
            <w:top w:val="none" w:sz="0" w:space="0" w:color="auto"/>
            <w:left w:val="none" w:sz="0" w:space="0" w:color="auto"/>
            <w:bottom w:val="none" w:sz="0" w:space="0" w:color="auto"/>
            <w:right w:val="none" w:sz="0" w:space="0" w:color="auto"/>
          </w:divBdr>
          <w:divsChild>
            <w:div w:id="599073338">
              <w:marLeft w:val="0"/>
              <w:marRight w:val="0"/>
              <w:marTop w:val="0"/>
              <w:marBottom w:val="0"/>
              <w:divBdr>
                <w:top w:val="none" w:sz="0" w:space="0" w:color="auto"/>
                <w:left w:val="none" w:sz="0" w:space="0" w:color="auto"/>
                <w:bottom w:val="none" w:sz="0" w:space="0" w:color="auto"/>
                <w:right w:val="none" w:sz="0" w:space="0" w:color="auto"/>
              </w:divBdr>
              <w:divsChild>
                <w:div w:id="1362894979">
                  <w:marLeft w:val="0"/>
                  <w:marRight w:val="0"/>
                  <w:marTop w:val="0"/>
                  <w:marBottom w:val="0"/>
                  <w:divBdr>
                    <w:top w:val="none" w:sz="0" w:space="0" w:color="auto"/>
                    <w:left w:val="none" w:sz="0" w:space="0" w:color="auto"/>
                    <w:bottom w:val="none" w:sz="0" w:space="0" w:color="auto"/>
                    <w:right w:val="none" w:sz="0" w:space="0" w:color="auto"/>
                  </w:divBdr>
                </w:div>
                <w:div w:id="1774402428">
                  <w:marLeft w:val="0"/>
                  <w:marRight w:val="0"/>
                  <w:marTop w:val="0"/>
                  <w:marBottom w:val="0"/>
                  <w:divBdr>
                    <w:top w:val="none" w:sz="0" w:space="0" w:color="auto"/>
                    <w:left w:val="none" w:sz="0" w:space="0" w:color="auto"/>
                    <w:bottom w:val="none" w:sz="0" w:space="0" w:color="auto"/>
                    <w:right w:val="none" w:sz="0" w:space="0" w:color="auto"/>
                  </w:divBdr>
                  <w:divsChild>
                    <w:div w:id="1364214430">
                      <w:marLeft w:val="0"/>
                      <w:marRight w:val="0"/>
                      <w:marTop w:val="0"/>
                      <w:marBottom w:val="0"/>
                      <w:divBdr>
                        <w:top w:val="none" w:sz="0" w:space="0" w:color="auto"/>
                        <w:left w:val="none" w:sz="0" w:space="0" w:color="auto"/>
                        <w:bottom w:val="none" w:sz="0" w:space="0" w:color="auto"/>
                        <w:right w:val="none" w:sz="0" w:space="0" w:color="auto"/>
                      </w:divBdr>
                    </w:div>
                    <w:div w:id="2083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05">
              <w:marLeft w:val="0"/>
              <w:marRight w:val="0"/>
              <w:marTop w:val="0"/>
              <w:marBottom w:val="0"/>
              <w:divBdr>
                <w:top w:val="none" w:sz="0" w:space="0" w:color="auto"/>
                <w:left w:val="none" w:sz="0" w:space="0" w:color="auto"/>
                <w:bottom w:val="none" w:sz="0" w:space="0" w:color="auto"/>
                <w:right w:val="none" w:sz="0" w:space="0" w:color="auto"/>
              </w:divBdr>
              <w:divsChild>
                <w:div w:id="324164357">
                  <w:marLeft w:val="0"/>
                  <w:marRight w:val="0"/>
                  <w:marTop w:val="0"/>
                  <w:marBottom w:val="0"/>
                  <w:divBdr>
                    <w:top w:val="none" w:sz="0" w:space="0" w:color="auto"/>
                    <w:left w:val="none" w:sz="0" w:space="0" w:color="auto"/>
                    <w:bottom w:val="none" w:sz="0" w:space="0" w:color="auto"/>
                    <w:right w:val="none" w:sz="0" w:space="0" w:color="auto"/>
                  </w:divBdr>
                </w:div>
                <w:div w:id="856431085">
                  <w:marLeft w:val="0"/>
                  <w:marRight w:val="0"/>
                  <w:marTop w:val="0"/>
                  <w:marBottom w:val="0"/>
                  <w:divBdr>
                    <w:top w:val="none" w:sz="0" w:space="0" w:color="auto"/>
                    <w:left w:val="none" w:sz="0" w:space="0" w:color="auto"/>
                    <w:bottom w:val="none" w:sz="0" w:space="0" w:color="auto"/>
                    <w:right w:val="none" w:sz="0" w:space="0" w:color="auto"/>
                  </w:divBdr>
                  <w:divsChild>
                    <w:div w:id="43989095">
                      <w:marLeft w:val="0"/>
                      <w:marRight w:val="0"/>
                      <w:marTop w:val="0"/>
                      <w:marBottom w:val="0"/>
                      <w:divBdr>
                        <w:top w:val="none" w:sz="0" w:space="0" w:color="auto"/>
                        <w:left w:val="none" w:sz="0" w:space="0" w:color="auto"/>
                        <w:bottom w:val="none" w:sz="0" w:space="0" w:color="auto"/>
                        <w:right w:val="none" w:sz="0" w:space="0" w:color="auto"/>
                      </w:divBdr>
                    </w:div>
                    <w:div w:id="306788420">
                      <w:marLeft w:val="0"/>
                      <w:marRight w:val="0"/>
                      <w:marTop w:val="0"/>
                      <w:marBottom w:val="0"/>
                      <w:divBdr>
                        <w:top w:val="none" w:sz="0" w:space="0" w:color="auto"/>
                        <w:left w:val="none" w:sz="0" w:space="0" w:color="auto"/>
                        <w:bottom w:val="none" w:sz="0" w:space="0" w:color="auto"/>
                        <w:right w:val="none" w:sz="0" w:space="0" w:color="auto"/>
                      </w:divBdr>
                    </w:div>
                  </w:divsChild>
                </w:div>
                <w:div w:id="358506653">
                  <w:marLeft w:val="0"/>
                  <w:marRight w:val="0"/>
                  <w:marTop w:val="0"/>
                  <w:marBottom w:val="0"/>
                  <w:divBdr>
                    <w:top w:val="none" w:sz="0" w:space="0" w:color="auto"/>
                    <w:left w:val="none" w:sz="0" w:space="0" w:color="auto"/>
                    <w:bottom w:val="none" w:sz="0" w:space="0" w:color="auto"/>
                    <w:right w:val="none" w:sz="0" w:space="0" w:color="auto"/>
                  </w:divBdr>
                  <w:divsChild>
                    <w:div w:id="25377670">
                      <w:marLeft w:val="0"/>
                      <w:marRight w:val="0"/>
                      <w:marTop w:val="0"/>
                      <w:marBottom w:val="0"/>
                      <w:divBdr>
                        <w:top w:val="none" w:sz="0" w:space="0" w:color="auto"/>
                        <w:left w:val="none" w:sz="0" w:space="0" w:color="auto"/>
                        <w:bottom w:val="none" w:sz="0" w:space="0" w:color="auto"/>
                        <w:right w:val="none" w:sz="0" w:space="0" w:color="auto"/>
                      </w:divBdr>
                      <w:divsChild>
                        <w:div w:id="3914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01822">
      <w:bodyDiv w:val="1"/>
      <w:marLeft w:val="0"/>
      <w:marRight w:val="0"/>
      <w:marTop w:val="0"/>
      <w:marBottom w:val="0"/>
      <w:divBdr>
        <w:top w:val="none" w:sz="0" w:space="0" w:color="auto"/>
        <w:left w:val="none" w:sz="0" w:space="0" w:color="auto"/>
        <w:bottom w:val="none" w:sz="0" w:space="0" w:color="auto"/>
        <w:right w:val="none" w:sz="0" w:space="0" w:color="auto"/>
      </w:divBdr>
      <w:divsChild>
        <w:div w:id="102971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bararniya</dc:creator>
  <cp:lastModifiedBy>bararniya</cp:lastModifiedBy>
  <cp:revision>3</cp:revision>
  <dcterms:created xsi:type="dcterms:W3CDTF">2017-09-19T23:29:00Z</dcterms:created>
  <dcterms:modified xsi:type="dcterms:W3CDTF">2017-09-19T23:29:00Z</dcterms:modified>
</cp:coreProperties>
</file>